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293D8E" w:rsidR="00713827" w:rsidP="00293D8E" w:rsidRDefault="00E12665" w14:paraId="4CA3D1A1" w14:textId="4C7AC52D">
      <w:pPr>
        <w:pStyle w:val="Title"/>
        <w:rPr>
          <w:sz w:val="44"/>
          <w:szCs w:val="44"/>
        </w:rPr>
      </w:pPr>
      <w:r>
        <w:rPr>
          <w:sz w:val="44"/>
          <w:szCs w:val="44"/>
        </w:rPr>
        <w:t>Worksheet</w:t>
      </w:r>
      <w:r w:rsidR="00954881">
        <w:rPr>
          <w:sz w:val="44"/>
          <w:szCs w:val="44"/>
        </w:rPr>
        <w:t xml:space="preserve">: </w:t>
      </w:r>
      <w:r w:rsidR="00B4662C">
        <w:rPr>
          <w:sz w:val="44"/>
          <w:szCs w:val="44"/>
        </w:rPr>
        <w:t>Budgeting for Evaluation</w:t>
      </w:r>
    </w:p>
    <w:p w:rsidR="00E12665" w:rsidP="00E12665" w:rsidRDefault="0017571F" w14:paraId="530F101B" w14:textId="6702592B">
      <w:pPr>
        <w:pStyle w:val="BodyText"/>
        <w:spacing w:line="240" w:lineRule="auto"/>
        <w:rPr>
          <w:rFonts w:ascii="Calibri" w:hAnsi="Calibri" w:cs="Calibri"/>
          <w:bCs/>
          <w:color w:val="000000"/>
          <w:szCs w:val="24"/>
        </w:rPr>
      </w:pPr>
      <w:r>
        <w:rPr>
          <w:rFonts w:ascii="Calibri" w:hAnsi="Calibri" w:cs="Calibri"/>
          <w:bCs/>
          <w:color w:val="000000"/>
          <w:szCs w:val="24"/>
        </w:rPr>
        <w:t xml:space="preserve">No matter what kind of evaluation you are doing, there are costs involved. These costs fall into several main categories: staffing, materials and supplies, equipment (e.g. recording devices, computer hardware and accessories), and travel. </w:t>
      </w:r>
      <w:r w:rsidR="00E12665">
        <w:rPr>
          <w:rFonts w:ascii="Calibri" w:hAnsi="Calibri" w:cs="Calibri"/>
          <w:bCs/>
          <w:color w:val="000000"/>
          <w:szCs w:val="24"/>
        </w:rPr>
        <w:t>The following Excel spreadsheet</w:t>
      </w:r>
      <w:r>
        <w:rPr>
          <w:rFonts w:ascii="Calibri" w:hAnsi="Calibri" w:cs="Calibri"/>
          <w:bCs/>
          <w:color w:val="000000"/>
          <w:szCs w:val="24"/>
        </w:rPr>
        <w:t xml:space="preserve"> provides a generic example of an evaluation budget. It</w:t>
      </w:r>
      <w:r w:rsidR="00E12665">
        <w:rPr>
          <w:rFonts w:ascii="Calibri" w:hAnsi="Calibri" w:cs="Calibri"/>
          <w:bCs/>
          <w:color w:val="000000"/>
          <w:szCs w:val="24"/>
        </w:rPr>
        <w:t xml:space="preserve"> is available for download on the YDEKC website at </w:t>
      </w:r>
      <w:hyperlink w:history="1" r:id="rId11">
        <w:r w:rsidRPr="00307BDC" w:rsidR="00F90692">
          <w:rPr>
            <w:rStyle w:val="Hyperlink"/>
            <w:rFonts w:ascii="Calibri" w:hAnsi="Calibri" w:cs="Calibri"/>
            <w:bCs/>
            <w:szCs w:val="24"/>
          </w:rPr>
          <w:t>https://ydekc.org/resource-center/sample-evaluation-budget/</w:t>
        </w:r>
      </w:hyperlink>
      <w:r w:rsidR="00E12665">
        <w:rPr>
          <w:rFonts w:ascii="Calibri" w:hAnsi="Calibri" w:cs="Calibri"/>
          <w:bCs/>
          <w:color w:val="000000"/>
          <w:szCs w:val="24"/>
        </w:rPr>
        <w:t xml:space="preserve">: </w:t>
      </w:r>
    </w:p>
    <w:p w:rsidR="00E12665" w:rsidP="00E12665" w:rsidRDefault="00E12665" w14:paraId="19E5309A" w14:textId="77777777">
      <w:pPr>
        <w:pStyle w:val="BodyText"/>
        <w:spacing w:line="240" w:lineRule="auto"/>
        <w:rPr>
          <w:rFonts w:ascii="Calibri" w:hAnsi="Calibri" w:cs="Calibri"/>
          <w:bCs/>
          <w:color w:val="000000"/>
          <w:szCs w:val="24"/>
        </w:rPr>
      </w:pPr>
    </w:p>
    <w:p w:rsidR="00E12665" w:rsidP="00E12665" w:rsidRDefault="00E12665" w14:paraId="03E9ABD6" w14:textId="65B2189D">
      <w:pPr>
        <w:pStyle w:val="BodyText"/>
        <w:spacing w:line="240" w:lineRule="auto"/>
        <w:rPr>
          <w:rFonts w:ascii="Calibri" w:hAnsi="Calibri" w:cs="Calibri"/>
          <w:bCs/>
          <w:color w:val="000000"/>
          <w:szCs w:val="24"/>
        </w:rPr>
      </w:pPr>
      <w:r>
        <w:rPr>
          <w:noProof/>
        </w:rPr>
        <w:drawing>
          <wp:inline distT="0" distB="0" distL="0" distR="0" wp14:anchorId="7C671E91" wp14:editId="0C46F9AE">
            <wp:extent cx="5486400" cy="403684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665" w:rsidP="00E12665" w:rsidRDefault="00E12665" w14:paraId="3671E3EB" w14:textId="77777777">
      <w:pPr>
        <w:pStyle w:val="BodyText"/>
        <w:spacing w:line="240" w:lineRule="auto"/>
        <w:rPr>
          <w:rFonts w:ascii="Calibri" w:hAnsi="Calibri" w:cs="Calibri"/>
          <w:bCs/>
          <w:color w:val="000000"/>
          <w:szCs w:val="24"/>
        </w:rPr>
      </w:pPr>
    </w:p>
    <w:p w:rsidRPr="00E12665" w:rsidR="00EB0EBF" w:rsidP="00E12665" w:rsidRDefault="00E12665" w14:paraId="443D8166" w14:textId="3B1FEE8B">
      <w:pPr>
        <w:pStyle w:val="BodyText"/>
        <w:spacing w:line="240" w:lineRule="auto"/>
        <w:rPr>
          <w:rFonts w:ascii="Calibri" w:hAnsi="Calibri" w:cs="Calibri"/>
          <w:bCs/>
          <w:color w:val="000000"/>
          <w:szCs w:val="24"/>
        </w:rPr>
      </w:pPr>
      <w:r>
        <w:rPr>
          <w:rFonts w:ascii="Calibri" w:hAnsi="Calibri" w:cs="Calibri"/>
          <w:bCs/>
          <w:color w:val="000000"/>
          <w:szCs w:val="24"/>
        </w:rPr>
        <w:t xml:space="preserve">Visit the online version of our Measurement Toolkit at </w:t>
      </w:r>
      <w:hyperlink w:history="1" r:id="rId13">
        <w:r w:rsidRPr="006C3D2A">
          <w:rPr>
            <w:rStyle w:val="Hyperlink"/>
            <w:rFonts w:ascii="Calibri" w:hAnsi="Calibri" w:cs="Calibri"/>
            <w:bCs/>
            <w:szCs w:val="24"/>
          </w:rPr>
          <w:t>http://ydekc.org/measurement-toolkit/</w:t>
        </w:r>
      </w:hyperlink>
      <w:r>
        <w:rPr>
          <w:rFonts w:ascii="Calibri" w:hAnsi="Calibri" w:cs="Calibri"/>
          <w:bCs/>
          <w:color w:val="000000"/>
          <w:szCs w:val="24"/>
        </w:rPr>
        <w:t xml:space="preserve"> to find this and other interactive tools.</w:t>
      </w:r>
      <w:r w:rsidRPr="00B90493" w:rsidR="008E4DE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sectPr w:rsidRPr="00E12665" w:rsidR="00EB0E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orient="portrait"/>
      <w:pgMar w:top="1440" w:right="1800" w:bottom="1440" w:left="1800" w:header="720" w:footer="720" w:gutter="0"/>
      <w:cols w:equalWidth="0" w:space="72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283" w:rsidRDefault="00596283" w14:paraId="4A853555" w14:textId="77777777">
      <w:r>
        <w:separator/>
      </w:r>
    </w:p>
  </w:endnote>
  <w:endnote w:type="continuationSeparator" w:id="0">
    <w:p w:rsidR="00596283" w:rsidRDefault="00596283" w14:paraId="24026F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C" w:rsidRDefault="004877BC" w14:paraId="3C840A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53E43C6A" w:rsidP="53E43C6A" w:rsidRDefault="53E43C6A" w14:paraId="4EF537B0" w14:textId="59160871">
    <w:pPr>
      <w:pStyle w:val="Footer"/>
      <w:tabs>
        <w:tab w:val="center" w:leader="none" w:pos="4680"/>
        <w:tab w:val="right" w:leader="none" w:pos="9360"/>
      </w:tabs>
      <w:spacing w:after="0" w:line="240" w:lineRule="auto"/>
      <w:rPr>
        <w:noProof w:val="0"/>
        <w:lang w:val="en-US"/>
      </w:rPr>
    </w:pPr>
    <w:r w:rsidRPr="53E43C6A" w:rsidR="53E43C6A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Created by Youth Development Executives of King County (2010-2023) for public use</w:t>
    </w:r>
  </w:p>
  <w:p w:rsidR="53E43C6A" w:rsidP="53E43C6A" w:rsidRDefault="53E43C6A" w14:paraId="6C891609" w14:textId="5E644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C" w:rsidRDefault="004877BC" w14:paraId="4533A76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283" w:rsidRDefault="00596283" w14:paraId="7758C734" w14:textId="77777777">
      <w:r>
        <w:separator/>
      </w:r>
    </w:p>
  </w:footnote>
  <w:footnote w:type="continuationSeparator" w:id="0">
    <w:p w:rsidR="00596283" w:rsidRDefault="00596283" w14:paraId="3C90F4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C" w:rsidRDefault="004877BC" w14:paraId="17F7C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F3180" w:rsidP="0029513B" w:rsidRDefault="0029513B" w14:paraId="5D6027E2" w14:textId="17DCF132">
    <w:pPr>
      <w:pStyle w:val="Header"/>
      <w:jc w:val="center"/>
    </w:pPr>
    <w:r>
      <w:rPr>
        <w:noProof/>
      </w:rPr>
      <w:drawing>
        <wp:inline distT="0" distB="0" distL="0" distR="0" wp14:anchorId="6DA25485" wp14:editId="50355029">
          <wp:extent cx="3566821" cy="7421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DEK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969" cy="755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C" w:rsidRDefault="004877BC" w14:paraId="0DCC5D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4AA4"/>
    <w:multiLevelType w:val="singleLevel"/>
    <w:tmpl w:val="AD74A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FF3177B"/>
    <w:multiLevelType w:val="singleLevel"/>
    <w:tmpl w:val="AD74A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3B32D0"/>
    <w:multiLevelType w:val="singleLevel"/>
    <w:tmpl w:val="45BC9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9254944"/>
    <w:multiLevelType w:val="singleLevel"/>
    <w:tmpl w:val="AD74A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F06F62"/>
    <w:multiLevelType w:val="singleLevel"/>
    <w:tmpl w:val="8E9678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1241916"/>
    <w:multiLevelType w:val="singleLevel"/>
    <w:tmpl w:val="AD74A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41C7432"/>
    <w:multiLevelType w:val="singleLevel"/>
    <w:tmpl w:val="AD74A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65C546F"/>
    <w:multiLevelType w:val="singleLevel"/>
    <w:tmpl w:val="AD74A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AE07F61"/>
    <w:multiLevelType w:val="singleLevel"/>
    <w:tmpl w:val="45BC9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D7A3563"/>
    <w:multiLevelType w:val="singleLevel"/>
    <w:tmpl w:val="AD74A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1C510F"/>
    <w:multiLevelType w:val="hybridMultilevel"/>
    <w:tmpl w:val="C0C6F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E19DD"/>
    <w:multiLevelType w:val="singleLevel"/>
    <w:tmpl w:val="8E9678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D9B1300"/>
    <w:multiLevelType w:val="singleLevel"/>
    <w:tmpl w:val="AD74A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E3D5D21"/>
    <w:multiLevelType w:val="singleLevel"/>
    <w:tmpl w:val="45BC9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2F736D4"/>
    <w:multiLevelType w:val="singleLevel"/>
    <w:tmpl w:val="8E9678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8E65675"/>
    <w:multiLevelType w:val="singleLevel"/>
    <w:tmpl w:val="AD74A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2"/>
  </w:num>
  <w:num w:numId="5">
    <w:abstractNumId w:val="6"/>
  </w:num>
  <w:num w:numId="6">
    <w:abstractNumId w:val="15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14"/>
  </w:num>
  <w:num w:numId="15">
    <w:abstractNumId w:val="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7D"/>
    <w:rsid w:val="00012AF5"/>
    <w:rsid w:val="00040E25"/>
    <w:rsid w:val="00054DDF"/>
    <w:rsid w:val="00080AAD"/>
    <w:rsid w:val="000E1BF0"/>
    <w:rsid w:val="00102CF6"/>
    <w:rsid w:val="00112DCA"/>
    <w:rsid w:val="001228BF"/>
    <w:rsid w:val="0017571F"/>
    <w:rsid w:val="001E1483"/>
    <w:rsid w:val="00271349"/>
    <w:rsid w:val="00293D8E"/>
    <w:rsid w:val="0029513B"/>
    <w:rsid w:val="002B698F"/>
    <w:rsid w:val="0031005F"/>
    <w:rsid w:val="00334251"/>
    <w:rsid w:val="00363025"/>
    <w:rsid w:val="003D07B8"/>
    <w:rsid w:val="00407C57"/>
    <w:rsid w:val="00420413"/>
    <w:rsid w:val="00457A12"/>
    <w:rsid w:val="004649D3"/>
    <w:rsid w:val="0047089B"/>
    <w:rsid w:val="0048657D"/>
    <w:rsid w:val="004877BC"/>
    <w:rsid w:val="00503872"/>
    <w:rsid w:val="00596283"/>
    <w:rsid w:val="00625D6B"/>
    <w:rsid w:val="006B0002"/>
    <w:rsid w:val="006D6572"/>
    <w:rsid w:val="00713827"/>
    <w:rsid w:val="00723B66"/>
    <w:rsid w:val="00736A6F"/>
    <w:rsid w:val="007B5385"/>
    <w:rsid w:val="00814886"/>
    <w:rsid w:val="0084217E"/>
    <w:rsid w:val="00866D8C"/>
    <w:rsid w:val="00876149"/>
    <w:rsid w:val="00877A20"/>
    <w:rsid w:val="008E4DE4"/>
    <w:rsid w:val="008F39D6"/>
    <w:rsid w:val="00954881"/>
    <w:rsid w:val="00A47E55"/>
    <w:rsid w:val="00A75AAB"/>
    <w:rsid w:val="00A81DD6"/>
    <w:rsid w:val="00AF3180"/>
    <w:rsid w:val="00B4662C"/>
    <w:rsid w:val="00B4685A"/>
    <w:rsid w:val="00B90493"/>
    <w:rsid w:val="00B97337"/>
    <w:rsid w:val="00BA3B58"/>
    <w:rsid w:val="00C8111C"/>
    <w:rsid w:val="00CA2CF4"/>
    <w:rsid w:val="00CD5BF6"/>
    <w:rsid w:val="00CF07FF"/>
    <w:rsid w:val="00D15CDE"/>
    <w:rsid w:val="00D31B52"/>
    <w:rsid w:val="00D93C26"/>
    <w:rsid w:val="00D95EDF"/>
    <w:rsid w:val="00D96FAE"/>
    <w:rsid w:val="00DA21BF"/>
    <w:rsid w:val="00DC1FCD"/>
    <w:rsid w:val="00E12665"/>
    <w:rsid w:val="00EA36A9"/>
    <w:rsid w:val="00EB0EBF"/>
    <w:rsid w:val="00EE035C"/>
    <w:rsid w:val="00EE41DC"/>
    <w:rsid w:val="00F3385D"/>
    <w:rsid w:val="00F6594C"/>
    <w:rsid w:val="00F725EB"/>
    <w:rsid w:val="00F80721"/>
    <w:rsid w:val="00F90692"/>
    <w:rsid w:val="00FC265D"/>
    <w:rsid w:val="53E4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0DE4A"/>
  <w15:docId w15:val="{9A3AB000-EBF4-4FF6-A1BA-C81B8310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93D8E"/>
  </w:style>
  <w:style w:type="paragraph" w:styleId="Heading1">
    <w:name w:val="heading 1"/>
    <w:basedOn w:val="Normal"/>
    <w:next w:val="Normal"/>
    <w:link w:val="Heading1Char"/>
    <w:uiPriority w:val="9"/>
    <w:qFormat/>
    <w:rsid w:val="00293D8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D8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8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3D8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8E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8E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8E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8E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8E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semiHidden/>
    <w:rPr>
      <w:rFonts w:ascii="Times New Roman" w:hAnsi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3385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F3385D"/>
    <w:rPr>
      <w:rFonts w:ascii="Perpetua" w:hAnsi="Perpetua"/>
      <w:color w:val="000080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85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F3385D"/>
    <w:rPr>
      <w:rFonts w:ascii="Perpetua" w:hAnsi="Perpetua"/>
      <w:color w:val="00008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85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3385D"/>
    <w:rPr>
      <w:rFonts w:ascii="Tahoma" w:hAnsi="Tahoma" w:cs="Tahoma"/>
      <w:color w:val="000080"/>
      <w:sz w:val="16"/>
      <w:szCs w:val="16"/>
    </w:rPr>
  </w:style>
  <w:style w:type="character" w:styleId="Hyperlink">
    <w:name w:val="Hyperlink"/>
    <w:uiPriority w:val="99"/>
    <w:unhideWhenUsed/>
    <w:rsid w:val="00F3385D"/>
    <w:rPr>
      <w:color w:val="0000FF"/>
      <w:u w:val="single"/>
    </w:rPr>
  </w:style>
  <w:style w:type="character" w:styleId="Emphasis">
    <w:name w:val="Emphasis"/>
    <w:uiPriority w:val="20"/>
    <w:qFormat/>
    <w:rsid w:val="00293D8E"/>
    <w:rPr>
      <w:b/>
      <w:i/>
      <w:spacing w:val="10"/>
    </w:rPr>
  </w:style>
  <w:style w:type="paragraph" w:styleId="ListBullet">
    <w:name w:val="List Bullet"/>
    <w:basedOn w:val="Normal"/>
    <w:uiPriority w:val="99"/>
    <w:unhideWhenUsed/>
    <w:rsid w:val="00A81DD6"/>
    <w:pPr>
      <w:numPr>
        <w:numId w:val="17"/>
      </w:numPr>
      <w:spacing w:before="120"/>
      <w:ind w:left="0" w:firstLine="0"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97337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93D8E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93D8E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93D8E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93D8E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93D8E"/>
    <w:rPr>
      <w:smallCaps/>
      <w:color w:val="943634" w:themeColor="accent2" w:themeShade="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93D8E"/>
    <w:rPr>
      <w:smallCaps/>
      <w:color w:val="C0504D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93D8E"/>
    <w:rPr>
      <w:b/>
      <w:smallCaps/>
      <w:color w:val="C0504D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93D8E"/>
    <w:rPr>
      <w:b/>
      <w:i/>
      <w:smallCaps/>
      <w:color w:val="943634" w:themeColor="accent2" w:themeShade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93D8E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3D8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3D8E"/>
    <w:pPr>
      <w:pBdr>
        <w:top w:val="single" w:color="C0504D" w:themeColor="accent2" w:sz="12" w:space="1"/>
      </w:pBdr>
      <w:spacing w:line="240" w:lineRule="auto"/>
      <w:jc w:val="right"/>
    </w:pPr>
    <w:rPr>
      <w:smallCaps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293D8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8E"/>
    <w:pPr>
      <w:spacing w:after="720" w:line="240" w:lineRule="auto"/>
      <w:jc w:val="right"/>
    </w:pPr>
    <w:rPr>
      <w:rFonts w:asciiTheme="majorHAnsi" w:hAnsiTheme="majorHAnsi" w:eastAsiaTheme="majorEastAsia" w:cstheme="majorBidi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293D8E"/>
    <w:rPr>
      <w:rFonts w:asciiTheme="majorHAnsi" w:hAnsiTheme="majorHAnsi" w:eastAsiaTheme="majorEastAsia" w:cstheme="majorBidi"/>
      <w:szCs w:val="22"/>
    </w:rPr>
  </w:style>
  <w:style w:type="character" w:styleId="Strong">
    <w:name w:val="Strong"/>
    <w:uiPriority w:val="22"/>
    <w:qFormat/>
    <w:rsid w:val="00293D8E"/>
    <w:rPr>
      <w:b/>
      <w:color w:val="C0504D" w:themeColor="accent2"/>
    </w:rPr>
  </w:style>
  <w:style w:type="paragraph" w:styleId="NoSpacing">
    <w:name w:val="No Spacing"/>
    <w:basedOn w:val="Normal"/>
    <w:link w:val="NoSpacingChar"/>
    <w:uiPriority w:val="1"/>
    <w:qFormat/>
    <w:rsid w:val="00293D8E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293D8E"/>
  </w:style>
  <w:style w:type="paragraph" w:styleId="ListParagraph">
    <w:name w:val="List Paragraph"/>
    <w:basedOn w:val="Normal"/>
    <w:uiPriority w:val="34"/>
    <w:qFormat/>
    <w:rsid w:val="00293D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D8E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293D8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8E"/>
    <w:pPr>
      <w:pBdr>
        <w:top w:val="single" w:color="943634" w:themeColor="accent2" w:themeShade="BF" w:sz="8" w:space="10"/>
        <w:left w:val="single" w:color="943634" w:themeColor="accent2" w:themeShade="BF" w:sz="8" w:space="10"/>
        <w:bottom w:val="single" w:color="943634" w:themeColor="accent2" w:themeShade="BF" w:sz="8" w:space="10"/>
        <w:right w:val="single" w:color="943634" w:themeColor="accent2" w:themeShade="BF" w:sz="8" w:space="10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3D8E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93D8E"/>
    <w:rPr>
      <w:i/>
    </w:rPr>
  </w:style>
  <w:style w:type="character" w:styleId="IntenseEmphasis">
    <w:name w:val="Intense Emphasis"/>
    <w:uiPriority w:val="21"/>
    <w:qFormat/>
    <w:rsid w:val="00293D8E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93D8E"/>
    <w:rPr>
      <w:b/>
    </w:rPr>
  </w:style>
  <w:style w:type="character" w:styleId="IntenseReference">
    <w:name w:val="Intense Reference"/>
    <w:uiPriority w:val="32"/>
    <w:qFormat/>
    <w:rsid w:val="00293D8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93D8E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D8E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ydekc.org/measurement-toolkit/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ydekc.org/resource-center/sample-evaluation-budget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F0D5B5BF51F4F9EE65BB8796CFA68" ma:contentTypeVersion="21" ma:contentTypeDescription="Create a new document." ma:contentTypeScope="" ma:versionID="d176baf52b45804087de8de169e0ab1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bd3d8e16-c1ec-4c8b-9c86-0185bb18c381" xmlns:ns4="ea68e43e-11a4-45f4-ab50-97c6891af626" targetNamespace="http://schemas.microsoft.com/office/2006/metadata/properties" ma:root="true" ma:fieldsID="9c834d4f91f773d72139e47b2597610b" ns1:_="" ns2:_="" ns3:_="" ns4:_="">
    <xsd:import namespace="http://schemas.microsoft.com/sharepoint/v3"/>
    <xsd:import namespace="http://schemas.microsoft.com/sharepoint/v3/fields"/>
    <xsd:import namespace="bd3d8e16-c1ec-4c8b-9c86-0185bb18c381"/>
    <xsd:import namespace="ea68e43e-11a4-45f4-ab50-97c6891af626"/>
    <xsd:element name="properties">
      <xsd:complexType>
        <xsd:sequence>
          <xsd:element name="documentManagement">
            <xsd:complexType>
              <xsd:all>
                <xsd:element ref="ns1:PercentComplete" minOccurs="0"/>
                <xsd:element ref="ns2:_DCDateCreated" minOccurs="0"/>
                <xsd:element ref="ns2:_DCDateModified" minOccurs="0"/>
                <xsd:element ref="ns2:_Forma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2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3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Format" ma:index="5" nillable="true" ma:displayName="Format" ma:description="Media-type, file format or dimensions" ma:internalName="_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d8e16-c1ec-4c8b-9c86-0185bb18c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bd68b-adfb-4b9b-9d83-f2ef1aa98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e43e-11a4-45f4-ab50-97c6891a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2211970-3312-4e53-8591-04e2e27e856f}" ma:internalName="TaxCatchAll" ma:showField="CatchAllData" ma:web="ea68e43e-11a4-45f4-ab50-97c6891af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PercentComplete xmlns="http://schemas.microsoft.com/sharepoint/v3" xsi:nil="true"/>
    <_Format xmlns="http://schemas.microsoft.com/sharepoint/v3/fields" xsi:nil="true"/>
    <_DCDateCreated xmlns="http://schemas.microsoft.com/sharepoint/v3/fields" xsi:nil="true"/>
    <TaxCatchAll xmlns="ea68e43e-11a4-45f4-ab50-97c6891af626" xsi:nil="true"/>
    <lcf76f155ced4ddcb4097134ff3c332f xmlns="bd3d8e16-c1ec-4c8b-9c86-0185bb18c3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77A7DD2-2BB6-4A4E-9397-258CD450A71F}"/>
</file>

<file path=customXml/itemProps2.xml><?xml version="1.0" encoding="utf-8"?>
<ds:datastoreItem xmlns:ds="http://schemas.openxmlformats.org/officeDocument/2006/customXml" ds:itemID="{4FB7BFED-C09E-4469-AE08-1CD18E714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DA2414-4B1C-48D3-908C-9E553E699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5A293-E3D3-45C2-8142-CB31181465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YMCA of Greater Seattle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Concepts</dc:title>
  <dc:creator>David Kelly-Hedrick</dc:creator>
  <cp:lastModifiedBy>Doria Nelson</cp:lastModifiedBy>
  <cp:revision>8</cp:revision>
  <cp:lastPrinted>2016-08-15T19:18:00Z</cp:lastPrinted>
  <dcterms:created xsi:type="dcterms:W3CDTF">2016-08-15T19:05:00Z</dcterms:created>
  <dcterms:modified xsi:type="dcterms:W3CDTF">2023-09-21T18:45:37Z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0x010100DDFF0D5B5BF51F4F9EE65BB8796CFA68</vt:lpwstr>
  </property>
  <property fmtid="{D5CDD505-2E9C-101B-9397-08002B2CF9AE}" pid="3" name="MediaServiceImageTags">
    <vt:lpwstr/>
  </property>
</Properties>
</file>